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13" w:rsidRDefault="00882F13">
      <w:pPr>
        <w:spacing w:after="0"/>
        <w:rPr>
          <w:rFonts w:ascii="Calibri" w:eastAsia="Calibri" w:hAnsi="Calibri" w:cs="Calibri"/>
        </w:rPr>
      </w:pPr>
    </w:p>
    <w:p w:rsidR="00882F13" w:rsidRDefault="00882F13">
      <w:pPr>
        <w:spacing w:after="0"/>
        <w:rPr>
          <w:rFonts w:ascii="Calibri" w:eastAsia="Calibri" w:hAnsi="Calibri" w:cs="Calibri"/>
        </w:rPr>
      </w:pPr>
    </w:p>
    <w:p w:rsidR="00882F13" w:rsidRDefault="00882F13">
      <w:pPr>
        <w:spacing w:after="0"/>
        <w:rPr>
          <w:rFonts w:ascii="Bodoni MT Black" w:eastAsia="Calibri" w:hAnsi="Bodoni MT Black" w:cs="Calibri"/>
        </w:rPr>
      </w:pPr>
    </w:p>
    <w:p w:rsidR="00882F13" w:rsidRDefault="00567197">
      <w:pPr>
        <w:spacing w:after="0" w:line="240" w:lineRule="auto"/>
        <w:jc w:val="center"/>
        <w:rPr>
          <w:rFonts w:ascii="Old English Text MT" w:eastAsia="Old English Text MT" w:hAnsi="Old English Text MT" w:cs="Old English Text MT"/>
          <w:sz w:val="44"/>
          <w:u w:val="single"/>
        </w:rPr>
      </w:pPr>
      <w:r>
        <w:rPr>
          <w:rFonts w:ascii="Bodoni MT Black" w:eastAsia="Old English Text MT" w:hAnsi="Bodoni MT Black" w:cs="Old English Text MT"/>
          <w:sz w:val="44"/>
          <w:u w:val="single"/>
        </w:rPr>
        <w:t>Award Categories</w:t>
      </w:r>
      <w:r>
        <w:rPr>
          <w:rFonts w:ascii="Old English Text MT" w:eastAsia="Old English Text MT" w:hAnsi="Old English Text MT" w:cs="Old English Text MT"/>
          <w:sz w:val="44"/>
          <w:u w:val="single"/>
        </w:rPr>
        <w:br/>
      </w:r>
    </w:p>
    <w:p w:rsidR="00882F13" w:rsidRDefault="00567197">
      <w:pPr>
        <w:spacing w:after="0" w:line="240" w:lineRule="auto"/>
        <w:rPr>
          <w:rFonts w:ascii="Times New Roman" w:eastAsia="Times New Roman" w:hAnsi="Times New Roman" w:cs="Times New Roman"/>
          <w:b/>
          <w:bCs/>
          <w:i/>
          <w:iCs/>
          <w:sz w:val="24"/>
          <w:u w:val="single"/>
        </w:rPr>
      </w:pPr>
      <w:r>
        <w:rPr>
          <w:rFonts w:ascii="Old English Text MT" w:eastAsia="Old English Text MT" w:hAnsi="Old English Text MT" w:cs="Old English Text MT"/>
          <w:sz w:val="28"/>
        </w:rPr>
        <w:br/>
      </w:r>
      <w:r>
        <w:rPr>
          <w:rFonts w:ascii="Times New Roman" w:eastAsia="Times New Roman" w:hAnsi="Times New Roman" w:cs="Times New Roman"/>
          <w:b/>
          <w:bCs/>
          <w:i/>
          <w:iCs/>
          <w:sz w:val="24"/>
          <w:u w:val="single"/>
        </w:rPr>
        <w:t>*highlight the categories you intend to nominate for</w:t>
      </w:r>
    </w:p>
    <w:p w:rsidR="00882F13" w:rsidRDefault="00882F13">
      <w:pPr>
        <w:spacing w:after="0" w:line="240" w:lineRule="auto"/>
        <w:rPr>
          <w:rFonts w:ascii="Times New Roman" w:eastAsia="Times New Roman" w:hAnsi="Times New Roman" w:cs="Times New Roman"/>
          <w:sz w:val="24"/>
        </w:rPr>
      </w:pPr>
    </w:p>
    <w:p w:rsidR="00882F13" w:rsidRDefault="00567197">
      <w:pPr>
        <w:pStyle w:val="Title"/>
        <w:rPr>
          <w:rStyle w:val="Strong"/>
          <w:rFonts w:ascii="Arial" w:hAnsi="Arial" w:cs="Arial"/>
          <w:sz w:val="32"/>
          <w:szCs w:val="32"/>
        </w:rPr>
      </w:pPr>
      <w:r>
        <w:rPr>
          <w:rStyle w:val="Strong"/>
          <w:rFonts w:ascii="Arial" w:hAnsi="Arial" w:cs="Arial"/>
          <w:sz w:val="32"/>
          <w:szCs w:val="32"/>
        </w:rPr>
        <w:t>COMPANY AWARDS</w:t>
      </w:r>
    </w:p>
    <w:p w:rsidR="0027645B" w:rsidRDefault="0027645B">
      <w:pPr>
        <w:pStyle w:val="NormalWeb"/>
      </w:pPr>
      <w:r w:rsidRPr="0027645B">
        <w:t>Real-estate Consulting Company of the Year</w:t>
      </w:r>
    </w:p>
    <w:p w:rsidR="0027645B" w:rsidRDefault="0027645B">
      <w:pPr>
        <w:pStyle w:val="NormalWeb"/>
      </w:pPr>
      <w:r w:rsidRPr="0027645B">
        <w:t>Real-estate Agency of the Year</w:t>
      </w:r>
    </w:p>
    <w:p w:rsidR="0027645B" w:rsidRDefault="0027645B">
      <w:pPr>
        <w:pStyle w:val="NormalWeb"/>
      </w:pPr>
      <w:r w:rsidRPr="0027645B">
        <w:t>Real Estate Developer of the Year</w:t>
      </w:r>
    </w:p>
    <w:p w:rsidR="0027645B" w:rsidRDefault="0027645B">
      <w:pPr>
        <w:pStyle w:val="NormalWeb"/>
      </w:pPr>
      <w:r w:rsidRPr="0027645B">
        <w:t>Property Management Company of the Year</w:t>
      </w:r>
    </w:p>
    <w:p w:rsidR="0027645B" w:rsidRDefault="0027645B">
      <w:pPr>
        <w:pStyle w:val="NormalWeb"/>
      </w:pPr>
      <w:r w:rsidRPr="0027645B">
        <w:t>Community Management Company of the Year</w:t>
      </w:r>
    </w:p>
    <w:p w:rsidR="0027645B" w:rsidRDefault="0027645B">
      <w:pPr>
        <w:pStyle w:val="NormalWeb"/>
      </w:pPr>
      <w:r w:rsidRPr="0027645B">
        <w:t>Prop-Tech Company of the Year</w:t>
      </w:r>
    </w:p>
    <w:p w:rsidR="0027645B" w:rsidRDefault="0027645B">
      <w:pPr>
        <w:pStyle w:val="NormalWeb"/>
      </w:pPr>
      <w:r w:rsidRPr="0027645B">
        <w:t>Sustainable Real Estate Developer of the Year</w:t>
      </w:r>
    </w:p>
    <w:p w:rsidR="0027645B" w:rsidRDefault="0027645B">
      <w:pPr>
        <w:pStyle w:val="NormalWeb"/>
      </w:pPr>
      <w:r w:rsidRPr="0027645B">
        <w:t>Innovative Real Estate Developer of the Year</w:t>
      </w:r>
    </w:p>
    <w:p w:rsidR="00882F13" w:rsidRPr="00C66044" w:rsidRDefault="0027645B" w:rsidP="00C66044">
      <w:pPr>
        <w:pStyle w:val="NormalWeb"/>
      </w:pPr>
      <w:r w:rsidRPr="0027645B">
        <w:t>Real Estate Brokerage Firm Of The Year</w:t>
      </w:r>
      <w:r>
        <w:br/>
      </w:r>
      <w:r w:rsidR="00C66044">
        <w:rPr>
          <w:rFonts w:ascii="sans-serif" w:eastAsia="sans-serif" w:hAnsi="sans-serif" w:cs="sans-serif"/>
          <w:color w:val="FFFFFF"/>
        </w:rPr>
        <w:t xml:space="preserve"> </w:t>
      </w:r>
    </w:p>
    <w:p w:rsidR="00882F13" w:rsidRDefault="00567197">
      <w:pPr>
        <w:pStyle w:val="Title"/>
        <w:rPr>
          <w:rStyle w:val="Strong"/>
          <w:rFonts w:ascii="Arial" w:hAnsi="Arial" w:cs="Arial"/>
          <w:sz w:val="32"/>
          <w:szCs w:val="32"/>
        </w:rPr>
      </w:pPr>
      <w:r>
        <w:rPr>
          <w:rStyle w:val="Strong"/>
          <w:rFonts w:ascii="Arial" w:hAnsi="Arial" w:cs="Arial"/>
          <w:sz w:val="32"/>
          <w:szCs w:val="32"/>
        </w:rPr>
        <w:t xml:space="preserve">PROJECT AWRADS </w:t>
      </w:r>
    </w:p>
    <w:p w:rsidR="0027645B" w:rsidRDefault="0027645B" w:rsidP="0027645B"/>
    <w:p w:rsidR="0027645B" w:rsidRPr="0027645B" w:rsidRDefault="0027645B" w:rsidP="0027645B">
      <w:pPr>
        <w:rPr>
          <w:rFonts w:ascii="Times New Roman" w:hAnsi="Times New Roman" w:cs="Times New Roman"/>
          <w:sz w:val="24"/>
          <w:szCs w:val="24"/>
        </w:rPr>
      </w:pPr>
      <w:r w:rsidRPr="0027645B">
        <w:rPr>
          <w:rFonts w:ascii="Times New Roman" w:hAnsi="Times New Roman" w:cs="Times New Roman"/>
          <w:sz w:val="24"/>
          <w:szCs w:val="24"/>
        </w:rPr>
        <w:t>Cityscape Excellence Award</w:t>
      </w:r>
    </w:p>
    <w:p w:rsidR="0027645B" w:rsidRPr="0027645B" w:rsidRDefault="0027645B" w:rsidP="0027645B">
      <w:pPr>
        <w:rPr>
          <w:rFonts w:ascii="Times New Roman" w:hAnsi="Times New Roman" w:cs="Times New Roman"/>
          <w:sz w:val="24"/>
          <w:szCs w:val="24"/>
        </w:rPr>
      </w:pPr>
      <w:r w:rsidRPr="0027645B">
        <w:rPr>
          <w:rFonts w:ascii="Times New Roman" w:hAnsi="Times New Roman" w:cs="Times New Roman"/>
          <w:sz w:val="24"/>
          <w:szCs w:val="24"/>
        </w:rPr>
        <w:t>Iconic Project of the Year</w:t>
      </w:r>
    </w:p>
    <w:p w:rsidR="0027645B" w:rsidRDefault="0027645B" w:rsidP="0027645B">
      <w:pPr>
        <w:rPr>
          <w:rFonts w:ascii="Times New Roman" w:hAnsi="Times New Roman" w:cs="Times New Roman"/>
          <w:sz w:val="24"/>
          <w:szCs w:val="24"/>
        </w:rPr>
      </w:pPr>
      <w:r w:rsidRPr="0027645B">
        <w:rPr>
          <w:rFonts w:ascii="Times New Roman" w:hAnsi="Times New Roman" w:cs="Times New Roman"/>
          <w:sz w:val="24"/>
          <w:szCs w:val="24"/>
        </w:rPr>
        <w:t>Mega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Branded Residences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Best Community Development</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Commercial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lastRenderedPageBreak/>
        <w:t>Smart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Masterplan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Luxury Residential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Sustainable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Hospitality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Mixed-Use Development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Private Villa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Affordable Luxury Project of the Year</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Project of the year with best interiors</w:t>
      </w:r>
    </w:p>
    <w:p w:rsidR="00553839" w:rsidRDefault="00553839" w:rsidP="0027645B">
      <w:pPr>
        <w:rPr>
          <w:rFonts w:ascii="Times New Roman" w:hAnsi="Times New Roman" w:cs="Times New Roman"/>
          <w:sz w:val="24"/>
          <w:szCs w:val="24"/>
        </w:rPr>
      </w:pPr>
      <w:r w:rsidRPr="00553839">
        <w:rPr>
          <w:rFonts w:ascii="Times New Roman" w:hAnsi="Times New Roman" w:cs="Times New Roman"/>
          <w:sz w:val="24"/>
          <w:szCs w:val="24"/>
        </w:rPr>
        <w:t xml:space="preserve">Project of the </w:t>
      </w:r>
      <w:r>
        <w:rPr>
          <w:rFonts w:ascii="Times New Roman" w:hAnsi="Times New Roman" w:cs="Times New Roman"/>
          <w:sz w:val="24"/>
          <w:szCs w:val="24"/>
        </w:rPr>
        <w:t>year with the best architecture</w:t>
      </w:r>
    </w:p>
    <w:p w:rsidR="00882F13" w:rsidRPr="00553839" w:rsidRDefault="00553839" w:rsidP="00553839">
      <w:pPr>
        <w:rPr>
          <w:rStyle w:val="Strong"/>
          <w:rFonts w:ascii="Times New Roman" w:hAnsi="Times New Roman" w:cs="Times New Roman"/>
          <w:b w:val="0"/>
          <w:bCs w:val="0"/>
          <w:sz w:val="24"/>
          <w:szCs w:val="24"/>
        </w:rPr>
      </w:pPr>
      <w:r w:rsidRPr="00553839">
        <w:rPr>
          <w:rFonts w:ascii="Times New Roman" w:hAnsi="Times New Roman" w:cs="Times New Roman"/>
          <w:sz w:val="24"/>
          <w:szCs w:val="24"/>
        </w:rPr>
        <w:t>Recreational Project of the Year</w:t>
      </w:r>
    </w:p>
    <w:p w:rsidR="00882F13" w:rsidRDefault="00882F13">
      <w:pPr>
        <w:pStyle w:val="Title"/>
        <w:rPr>
          <w:rStyle w:val="Strong"/>
          <w:rFonts w:ascii="Arial" w:hAnsi="Arial" w:cs="Arial"/>
          <w:sz w:val="32"/>
          <w:szCs w:val="32"/>
        </w:rPr>
      </w:pPr>
    </w:p>
    <w:p w:rsidR="00882F13" w:rsidRDefault="00567197">
      <w:pPr>
        <w:pStyle w:val="Title"/>
        <w:rPr>
          <w:rFonts w:ascii="Times New Roman" w:eastAsia="Times New Roman" w:hAnsi="Times New Roman" w:cs="Times New Roman"/>
          <w:sz w:val="24"/>
        </w:rPr>
      </w:pPr>
      <w:r>
        <w:rPr>
          <w:rStyle w:val="Strong"/>
          <w:rFonts w:ascii="Arial" w:hAnsi="Arial" w:cs="Arial"/>
          <w:sz w:val="32"/>
          <w:szCs w:val="32"/>
        </w:rPr>
        <w:t>INDIVIDUAL AWARDS</w:t>
      </w:r>
    </w:p>
    <w:p w:rsidR="00553839" w:rsidRDefault="00553839">
      <w:pPr>
        <w:pStyle w:val="NormalWeb"/>
      </w:pPr>
      <w:r w:rsidRPr="00553839">
        <w:t>CEO of the Year</w:t>
      </w:r>
    </w:p>
    <w:p w:rsidR="00553839" w:rsidRDefault="00553839">
      <w:pPr>
        <w:pStyle w:val="NormalWeb"/>
      </w:pPr>
      <w:r w:rsidRPr="00553839">
        <w:t>Real Estate Agent of the Year</w:t>
      </w:r>
    </w:p>
    <w:p w:rsidR="00553839" w:rsidRDefault="00553839">
      <w:pPr>
        <w:pStyle w:val="NormalWeb"/>
      </w:pPr>
      <w:r w:rsidRPr="00553839">
        <w:t>Real Estate Tech Leader of the Year</w:t>
      </w:r>
    </w:p>
    <w:p w:rsidR="00553839" w:rsidRDefault="00553839">
      <w:pPr>
        <w:pStyle w:val="NormalWeb"/>
      </w:pPr>
      <w:r w:rsidRPr="00553839">
        <w:t>Young Achiever's Award</w:t>
      </w:r>
    </w:p>
    <w:p w:rsidR="00553839" w:rsidRDefault="00553839">
      <w:pPr>
        <w:pStyle w:val="NormalWeb"/>
      </w:pPr>
      <w:r w:rsidRPr="00553839">
        <w:t>Lifetime Achievement Award</w:t>
      </w:r>
    </w:p>
    <w:p w:rsidR="00882F13" w:rsidRDefault="00553839">
      <w:pPr>
        <w:pStyle w:val="NormalWeb"/>
        <w:rPr>
          <w:rStyle w:val="Strong"/>
          <w:b w:val="0"/>
          <w:bCs w:val="0"/>
        </w:rPr>
      </w:pPr>
      <w:r>
        <w:t>V</w:t>
      </w:r>
      <w:r w:rsidRPr="00553839">
        <w:t>isionary of the year</w:t>
      </w:r>
    </w:p>
    <w:p w:rsidR="00882F13" w:rsidRDefault="00882F13">
      <w:pPr>
        <w:spacing w:after="0" w:line="240" w:lineRule="auto"/>
        <w:jc w:val="center"/>
        <w:rPr>
          <w:rFonts w:ascii="Candara" w:eastAsia="Candara" w:hAnsi="Candara" w:cs="Candara"/>
          <w:b/>
          <w:sz w:val="24"/>
          <w:u w:val="single"/>
        </w:rPr>
      </w:pPr>
    </w:p>
    <w:p w:rsidR="00882F13" w:rsidRDefault="00567197">
      <w:pPr>
        <w:spacing w:after="0" w:line="240" w:lineRule="auto"/>
        <w:jc w:val="center"/>
        <w:rPr>
          <w:rFonts w:ascii="Candara" w:eastAsia="Candara" w:hAnsi="Candara" w:cs="Candara"/>
          <w:b/>
          <w:sz w:val="24"/>
          <w:u w:val="single"/>
        </w:rPr>
      </w:pPr>
      <w:r>
        <w:rPr>
          <w:rFonts w:ascii="Candara" w:eastAsia="Candara" w:hAnsi="Candara" w:cs="Candara"/>
          <w:b/>
          <w:sz w:val="24"/>
          <w:u w:val="single"/>
        </w:rPr>
        <w:t>NOMINEE DETAIL</w:t>
      </w:r>
      <w:r>
        <w:rPr>
          <w:rFonts w:ascii="Candara" w:eastAsia="Candara" w:hAnsi="Candara" w:cs="Candara"/>
          <w:b/>
          <w:color w:val="002060"/>
          <w:sz w:val="24"/>
          <w:u w:val="single"/>
        </w:rPr>
        <w:br/>
      </w:r>
      <w:r>
        <w:rPr>
          <w:rFonts w:ascii="Candara" w:eastAsia="Candara" w:hAnsi="Candara" w:cs="Candara"/>
          <w:b/>
          <w:color w:val="002060"/>
          <w:sz w:val="24"/>
          <w:u w:val="single"/>
        </w:rPr>
        <w:br/>
      </w:r>
    </w:p>
    <w:tbl>
      <w:tblPr>
        <w:tblW w:w="0" w:type="auto"/>
        <w:tblInd w:w="98" w:type="dxa"/>
        <w:tblCellMar>
          <w:left w:w="10" w:type="dxa"/>
          <w:right w:w="10" w:type="dxa"/>
        </w:tblCellMar>
        <w:tblLook w:val="04A0"/>
      </w:tblPr>
      <w:tblGrid>
        <w:gridCol w:w="3730"/>
        <w:gridCol w:w="5404"/>
      </w:tblGrid>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Nominee Name (Org/Individual)</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Company Name</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Company Phone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Mobile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E-Mail Address</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Nominating Category</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lastRenderedPageBreak/>
              <w:t>Nominator/Project</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r w:rsidR="00882F13">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567197">
            <w:pPr>
              <w:spacing w:after="0" w:line="240" w:lineRule="auto"/>
            </w:pPr>
            <w:r>
              <w:rPr>
                <w:rFonts w:ascii="Times New Roman" w:eastAsia="Times New Roman" w:hAnsi="Times New Roman" w:cs="Times New Roman"/>
                <w:sz w:val="24"/>
              </w:rPr>
              <w:t>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F13" w:rsidRDefault="00882F13">
            <w:pPr>
              <w:spacing w:after="0" w:line="240" w:lineRule="auto"/>
              <w:rPr>
                <w:rFonts w:ascii="Calibri" w:eastAsia="Calibri" w:hAnsi="Calibri" w:cs="Calibri"/>
              </w:rPr>
            </w:pPr>
          </w:p>
        </w:tc>
      </w:tr>
    </w:tbl>
    <w:p w:rsidR="00882F13" w:rsidRDefault="00882F13">
      <w:pPr>
        <w:spacing w:after="0" w:line="240" w:lineRule="auto"/>
        <w:ind w:left="360"/>
        <w:rPr>
          <w:rFonts w:ascii="Times New Roman" w:eastAsia="Times New Roman" w:hAnsi="Times New Roman" w:cs="Times New Roman"/>
          <w:i/>
          <w:sz w:val="24"/>
        </w:rPr>
      </w:pPr>
    </w:p>
    <w:p w:rsidR="00882F13" w:rsidRDefault="00567197">
      <w:pPr>
        <w:spacing w:after="0" w:line="240" w:lineRule="auto"/>
        <w:ind w:left="36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br/>
      </w:r>
      <w:r>
        <w:rPr>
          <w:rFonts w:ascii="Times New Roman" w:eastAsia="Times New Roman" w:hAnsi="Times New Roman" w:cs="Times New Roman"/>
          <w:i/>
          <w:color w:val="000000"/>
          <w:sz w:val="24"/>
        </w:rPr>
        <w:br/>
      </w:r>
    </w:p>
    <w:p w:rsidR="00882F13" w:rsidRDefault="00567197">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submission document must be signed, scanned, sent to </w:t>
      </w:r>
      <w:hyperlink r:id="rId7" w:history="1">
        <w:r>
          <w:rPr>
            <w:rStyle w:val="Hyperlink"/>
            <w:rFonts w:ascii="Times New Roman" w:eastAsia="Times New Roman" w:hAnsi="Times New Roman" w:cs="Times New Roman"/>
            <w:sz w:val="24"/>
          </w:rPr>
          <w:t>vibha@bncpublishing.net</w:t>
        </w:r>
      </w:hyperlink>
      <w:r>
        <w:rPr>
          <w:rFonts w:ascii="Times New Roman" w:eastAsia="Times New Roman" w:hAnsi="Times New Roman" w:cs="Times New Roman"/>
          <w:color w:val="000000"/>
          <w:sz w:val="24"/>
        </w:rPr>
        <w:t>In submitting the nomination, you confirm that all the information provided in the submission is true and accurate.</w:t>
      </w:r>
      <w:r>
        <w:rPr>
          <w:rFonts w:ascii="Times New Roman" w:eastAsia="Times New Roman" w:hAnsi="Times New Roman" w:cs="Times New Roman"/>
          <w:color w:val="000000"/>
          <w:sz w:val="24"/>
        </w:rPr>
        <w:br/>
      </w:r>
    </w:p>
    <w:p w:rsidR="00882F13" w:rsidRDefault="00567197">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message will confirm that your nomination has been sent and a confirmation email sent to you.</w:t>
      </w:r>
      <w:r>
        <w:rPr>
          <w:rFonts w:ascii="Times New Roman" w:eastAsia="Times New Roman" w:hAnsi="Times New Roman" w:cs="Times New Roman"/>
          <w:color w:val="000000"/>
          <w:sz w:val="24"/>
        </w:rPr>
        <w:br/>
      </w:r>
    </w:p>
    <w:p w:rsidR="00882F13" w:rsidRDefault="00567197">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Any queries can be e-mailed to </w:t>
      </w:r>
      <w:hyperlink r:id="rId8" w:history="1">
        <w:r>
          <w:rPr>
            <w:rStyle w:val="Hyperlink"/>
            <w:rFonts w:ascii="Times New Roman" w:eastAsia="Times New Roman" w:hAnsi="Times New Roman" w:cs="Times New Roman"/>
            <w:sz w:val="24"/>
          </w:rPr>
          <w:t>vibha@bncpublishing.net</w:t>
        </w:r>
      </w:hyperlink>
      <w:r>
        <w:rPr>
          <w:rFonts w:ascii="Times New Roman" w:eastAsia="Times New Roman" w:hAnsi="Times New Roman" w:cs="Times New Roman"/>
          <w:color w:val="0563C1"/>
          <w:sz w:val="24"/>
          <w:u w:val="single"/>
        </w:rPr>
        <w:t>&amp; aya@bncpublishing.net</w:t>
      </w:r>
    </w:p>
    <w:sectPr w:rsidR="00882F13" w:rsidSect="00882F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6F" w:rsidRDefault="00D24E6F">
      <w:pPr>
        <w:spacing w:line="240" w:lineRule="auto"/>
      </w:pPr>
      <w:r>
        <w:separator/>
      </w:r>
    </w:p>
  </w:endnote>
  <w:endnote w:type="continuationSeparator" w:id="1">
    <w:p w:rsidR="00D24E6F" w:rsidRDefault="00D24E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6F" w:rsidRDefault="00D24E6F">
      <w:pPr>
        <w:spacing w:after="0"/>
      </w:pPr>
      <w:r>
        <w:separator/>
      </w:r>
    </w:p>
  </w:footnote>
  <w:footnote w:type="continuationSeparator" w:id="1">
    <w:p w:rsidR="00D24E6F" w:rsidRDefault="00D24E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D2A82"/>
    <w:multiLevelType w:val="multilevel"/>
    <w:tmpl w:val="5FAD2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BF69EC"/>
    <w:rsid w:val="00205741"/>
    <w:rsid w:val="002458E2"/>
    <w:rsid w:val="0027645B"/>
    <w:rsid w:val="002B10A2"/>
    <w:rsid w:val="002E54E4"/>
    <w:rsid w:val="00324A15"/>
    <w:rsid w:val="0036361E"/>
    <w:rsid w:val="003C6858"/>
    <w:rsid w:val="0042149A"/>
    <w:rsid w:val="00553839"/>
    <w:rsid w:val="00567197"/>
    <w:rsid w:val="006A2931"/>
    <w:rsid w:val="007814E0"/>
    <w:rsid w:val="00837A7B"/>
    <w:rsid w:val="00882F13"/>
    <w:rsid w:val="00993ADD"/>
    <w:rsid w:val="009E2E33"/>
    <w:rsid w:val="00AE3122"/>
    <w:rsid w:val="00B0014C"/>
    <w:rsid w:val="00BA0C94"/>
    <w:rsid w:val="00BF69EC"/>
    <w:rsid w:val="00C66044"/>
    <w:rsid w:val="00CF2F67"/>
    <w:rsid w:val="00D24E6F"/>
    <w:rsid w:val="00E625E1"/>
    <w:rsid w:val="00EA0C52"/>
    <w:rsid w:val="00F30890"/>
    <w:rsid w:val="00F56D26"/>
    <w:rsid w:val="2A5A4DC5"/>
    <w:rsid w:val="34F111FC"/>
    <w:rsid w:val="3A2A0B4C"/>
    <w:rsid w:val="3B5612E6"/>
    <w:rsid w:val="76FD7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13"/>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882F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uiPriority w:val="9"/>
    <w:semiHidden/>
    <w:unhideWhenUsed/>
    <w:qFormat/>
    <w:rsid w:val="00882F13"/>
    <w:pPr>
      <w:spacing w:beforeAutospacing="1" w:afterAutospacing="1"/>
      <w:outlineLvl w:val="2"/>
    </w:pPr>
    <w:rPr>
      <w:rFonts w:ascii="SimSun" w:hAnsi="SimSun" w:hint="eastAsia"/>
      <w:b/>
      <w:bCs/>
      <w:sz w:val="27"/>
      <w:szCs w:val="27"/>
      <w:lang w:eastAsia="zh-CN"/>
    </w:rPr>
  </w:style>
  <w:style w:type="paragraph" w:styleId="Heading5">
    <w:name w:val="heading 5"/>
    <w:next w:val="Normal"/>
    <w:uiPriority w:val="9"/>
    <w:unhideWhenUsed/>
    <w:qFormat/>
    <w:rsid w:val="00882F13"/>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F13"/>
    <w:rPr>
      <w:color w:val="0000FF" w:themeColor="hyperlink"/>
      <w:u w:val="single"/>
    </w:rPr>
  </w:style>
  <w:style w:type="paragraph" w:styleId="NormalWeb">
    <w:name w:val="Normal (Web)"/>
    <w:uiPriority w:val="99"/>
    <w:unhideWhenUsed/>
    <w:rsid w:val="00882F13"/>
    <w:pPr>
      <w:spacing w:beforeAutospacing="1" w:afterAutospacing="1"/>
    </w:pPr>
    <w:rPr>
      <w:sz w:val="24"/>
      <w:szCs w:val="24"/>
      <w:lang w:eastAsia="zh-CN"/>
    </w:rPr>
  </w:style>
  <w:style w:type="character" w:styleId="Strong">
    <w:name w:val="Strong"/>
    <w:basedOn w:val="DefaultParagraphFont"/>
    <w:uiPriority w:val="22"/>
    <w:qFormat/>
    <w:rsid w:val="00882F13"/>
    <w:rPr>
      <w:b/>
      <w:bCs/>
    </w:rPr>
  </w:style>
  <w:style w:type="paragraph" w:styleId="Title">
    <w:name w:val="Title"/>
    <w:basedOn w:val="Normal"/>
    <w:next w:val="Normal"/>
    <w:link w:val="TitleChar"/>
    <w:uiPriority w:val="10"/>
    <w:qFormat/>
    <w:rsid w:val="00882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F13"/>
    <w:rPr>
      <w:rFonts w:asciiTheme="majorHAnsi" w:eastAsiaTheme="majorEastAsia" w:hAnsiTheme="majorHAnsi" w:cstheme="majorBidi"/>
      <w:color w:val="365F91" w:themeColor="accent1" w:themeShade="BF"/>
      <w:sz w:val="32"/>
      <w:szCs w:val="32"/>
    </w:rPr>
  </w:style>
  <w:style w:type="character" w:customStyle="1" w:styleId="TitleChar">
    <w:name w:val="Title Char"/>
    <w:basedOn w:val="DefaultParagraphFont"/>
    <w:link w:val="Title"/>
    <w:uiPriority w:val="10"/>
    <w:rsid w:val="00882F13"/>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882F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ibha@bncpublishing.net" TargetMode="External"/><Relationship Id="rId3" Type="http://schemas.openxmlformats.org/officeDocument/2006/relationships/settings" Target="settings.xml"/><Relationship Id="rId7" Type="http://schemas.openxmlformats.org/officeDocument/2006/relationships/hyperlink" Target="mailto:vibha@bncpublish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LAPTOOL TECHNOLOGY</dc:creator>
  <cp:lastModifiedBy>Siraj Munir</cp:lastModifiedBy>
  <cp:revision>13</cp:revision>
  <dcterms:created xsi:type="dcterms:W3CDTF">2023-07-04T11:04:00Z</dcterms:created>
  <dcterms:modified xsi:type="dcterms:W3CDTF">2024-12-17T13:38:00Z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C6B32E8438954C3B9AA5150727DD2E57_13</vt:lpwstr>
  </property>
</Properties>
</file>